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4" w:type="dxa"/>
        <w:tblInd w:w="-885" w:type="dxa"/>
        <w:tblLook w:val="04A0" w:firstRow="1" w:lastRow="0" w:firstColumn="1" w:lastColumn="0" w:noHBand="0" w:noVBand="1"/>
      </w:tblPr>
      <w:tblGrid>
        <w:gridCol w:w="332"/>
        <w:gridCol w:w="3212"/>
        <w:gridCol w:w="1772"/>
        <w:gridCol w:w="181"/>
        <w:gridCol w:w="222"/>
        <w:gridCol w:w="1369"/>
        <w:gridCol w:w="478"/>
        <w:gridCol w:w="3066"/>
        <w:gridCol w:w="332"/>
      </w:tblGrid>
      <w:tr w:rsidR="00460D54" w:rsidRPr="00096D9E" w:rsidTr="008C0257">
        <w:trPr>
          <w:gridBefore w:val="1"/>
          <w:wBefore w:w="332" w:type="dxa"/>
          <w:trHeight w:val="9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D54" w:rsidRPr="00096D9E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096D9E">
              <w:rPr>
                <w:rFonts w:ascii="等线" w:eastAsia="等线" w:hAnsi="等线" w:cs="宋体" w:hint="eastAsia"/>
                <w:b/>
                <w:color w:val="000000"/>
                <w:kern w:val="0"/>
                <w:sz w:val="28"/>
                <w:szCs w:val="28"/>
              </w:rPr>
              <w:t>北京师范大学因公出访变动审批表</w:t>
            </w:r>
            <w:bookmarkEnd w:id="0"/>
          </w:p>
        </w:tc>
      </w:tr>
      <w:tr w:rsidR="00460D54" w:rsidRPr="00096D9E" w:rsidTr="008C0257">
        <w:trPr>
          <w:gridAfter w:val="1"/>
          <w:wAfter w:w="332" w:type="dxa"/>
          <w:trHeight w:val="375"/>
        </w:trPr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D54" w:rsidRPr="00096D9E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D54" w:rsidRPr="00096D9E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D54" w:rsidRPr="00096D9E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D54" w:rsidRPr="00096D9E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460D54" w:rsidRPr="00096D9E" w:rsidTr="008C0257">
        <w:trPr>
          <w:gridAfter w:val="1"/>
          <w:wAfter w:w="332" w:type="dxa"/>
          <w:trHeight w:val="5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54" w:rsidRPr="009B1134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54" w:rsidRPr="009B1134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所在单位：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54" w:rsidRPr="00096D9E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批件号：</w:t>
            </w:r>
          </w:p>
        </w:tc>
      </w:tr>
      <w:tr w:rsidR="00460D54" w:rsidRPr="00096D9E" w:rsidTr="008C0257">
        <w:trPr>
          <w:gridAfter w:val="1"/>
          <w:wAfter w:w="332" w:type="dxa"/>
          <w:trHeight w:val="50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54" w:rsidRPr="00096D9E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6D9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时间变更</w:t>
            </w:r>
          </w:p>
        </w:tc>
      </w:tr>
      <w:tr w:rsidR="00460D54" w:rsidRPr="00096D9E" w:rsidTr="008C0257">
        <w:trPr>
          <w:gridAfter w:val="1"/>
          <w:wAfter w:w="332" w:type="dxa"/>
          <w:trHeight w:val="50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D54" w:rsidRPr="009B1134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计划出访时间：</w:t>
            </w:r>
            <w:r w:rsidRPr="009B113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1134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             </w:t>
            </w: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D54" w:rsidRPr="00096D9E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实际出访时间：</w:t>
            </w:r>
          </w:p>
        </w:tc>
      </w:tr>
      <w:tr w:rsidR="00460D54" w:rsidRPr="00096D9E" w:rsidTr="008C0257">
        <w:trPr>
          <w:gridAfter w:val="1"/>
          <w:wAfter w:w="332" w:type="dxa"/>
          <w:trHeight w:val="50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54" w:rsidRPr="00096D9E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6D9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行程变更</w:t>
            </w:r>
          </w:p>
        </w:tc>
      </w:tr>
      <w:tr w:rsidR="00460D54" w:rsidRPr="00096D9E" w:rsidTr="008C0257">
        <w:trPr>
          <w:gridAfter w:val="1"/>
          <w:wAfter w:w="332" w:type="dxa"/>
          <w:trHeight w:val="624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54" w:rsidRPr="009B1134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计划出访行程：</w:t>
            </w: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54" w:rsidRPr="009B1134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实际出访行程：</w:t>
            </w:r>
          </w:p>
          <w:p w:rsidR="00460D54" w:rsidRPr="00096D9E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0D54" w:rsidRPr="00096D9E" w:rsidTr="008C0257">
        <w:trPr>
          <w:gridAfter w:val="1"/>
          <w:wAfter w:w="332" w:type="dxa"/>
          <w:trHeight w:val="50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54" w:rsidRPr="00096D9E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6D9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费用来源变更</w:t>
            </w:r>
          </w:p>
        </w:tc>
      </w:tr>
      <w:tr w:rsidR="00460D54" w:rsidRPr="00096D9E" w:rsidTr="008C0257">
        <w:trPr>
          <w:gridAfter w:val="1"/>
          <w:wAfter w:w="332" w:type="dxa"/>
          <w:trHeight w:val="50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0D54" w:rsidRPr="009B1134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计划费用来源：</w:t>
            </w: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D54" w:rsidRPr="009B1134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实际费用来源：</w:t>
            </w:r>
          </w:p>
          <w:p w:rsidR="00460D54" w:rsidRPr="00096D9E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0D54" w:rsidRPr="00096D9E" w:rsidTr="008C0257">
        <w:trPr>
          <w:gridAfter w:val="1"/>
          <w:wAfter w:w="332" w:type="dxa"/>
          <w:trHeight w:val="50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54" w:rsidRPr="00096D9E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6D9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变动原因</w:t>
            </w:r>
          </w:p>
        </w:tc>
      </w:tr>
      <w:tr w:rsidR="00460D54" w:rsidRPr="00096D9E" w:rsidTr="008C0257">
        <w:trPr>
          <w:gridAfter w:val="1"/>
          <w:wAfter w:w="332" w:type="dxa"/>
          <w:trHeight w:val="145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D54" w:rsidRPr="00096D9E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□遇非人为不可抗力因素，如自然灾害、战争、国外政局动荡等；</w:t>
            </w: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□遇紧急突发事件（如身体情况、交通状况、航班取消或晚点）等；</w:t>
            </w:r>
          </w:p>
        </w:tc>
      </w:tr>
      <w:tr w:rsidR="00460D54" w:rsidRPr="00096D9E" w:rsidTr="008C0257">
        <w:trPr>
          <w:gridAfter w:val="1"/>
          <w:wAfter w:w="332" w:type="dxa"/>
          <w:trHeight w:val="50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D54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详细说明（请附相关书面材料）：</w:t>
            </w:r>
          </w:p>
          <w:p w:rsidR="00460D54" w:rsidRPr="009B1134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  <w:p w:rsidR="00460D54" w:rsidRPr="009B1134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  <w:p w:rsidR="00460D54" w:rsidRPr="00096D9E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本人签字 </w:t>
            </w:r>
            <w:r w:rsidRPr="009B113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                 年    月    日</w:t>
            </w:r>
          </w:p>
        </w:tc>
      </w:tr>
      <w:tr w:rsidR="00460D54" w:rsidRPr="009B1134" w:rsidTr="008C0257">
        <w:trPr>
          <w:gridAfter w:val="1"/>
          <w:wAfter w:w="332" w:type="dxa"/>
          <w:trHeight w:val="164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D54" w:rsidRPr="009B1134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所在单位意见</w:t>
            </w:r>
            <w:r w:rsidRPr="009B113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460D54" w:rsidRPr="009B1134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60D54" w:rsidRPr="00096D9E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B113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1134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审批人（签字、公章）：</w:t>
            </w:r>
            <w:r w:rsidRPr="009B113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1134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460D54" w:rsidRPr="00096D9E" w:rsidTr="008C0257">
        <w:trPr>
          <w:gridAfter w:val="1"/>
          <w:wAfter w:w="332" w:type="dxa"/>
          <w:trHeight w:val="50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54" w:rsidRPr="009B1134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B1134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国际交流与合作处</w:t>
            </w:r>
            <w:r w:rsidRPr="009B113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（港澳台事务办公室）意见：</w:t>
            </w:r>
          </w:p>
          <w:p w:rsidR="00460D54" w:rsidRPr="009B1134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  <w:p w:rsidR="00460D54" w:rsidRPr="00096D9E" w:rsidRDefault="00460D54" w:rsidP="008C0257">
            <w:pPr>
              <w:widowControl/>
              <w:overflowPunct/>
              <w:adjustRightInd/>
              <w:snapToGrid/>
              <w:spacing w:line="240" w:lineRule="auto"/>
              <w:ind w:right="1328" w:firstLine="0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B113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1134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审批人（签字、公章）：</w:t>
            </w:r>
            <w:r w:rsidRPr="009B113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1134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460D54" w:rsidRPr="00096D9E" w:rsidTr="008C0257">
        <w:trPr>
          <w:gridAfter w:val="1"/>
          <w:wAfter w:w="332" w:type="dxa"/>
          <w:trHeight w:val="368"/>
        </w:trPr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D54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此表仅适用以上两类情况的变更及审批；</w:t>
            </w:r>
          </w:p>
          <w:p w:rsidR="00460D54" w:rsidRPr="00096D9E" w:rsidRDefault="00460D54" w:rsidP="008C0257">
            <w:pPr>
              <w:widowControl/>
              <w:overflowPunct/>
              <w:adjustRightInd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本表解释权在</w:t>
            </w:r>
            <w:r w:rsidRPr="009B1134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国际交流与合作处</w:t>
            </w:r>
            <w:r w:rsidRPr="009B113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（港澳台事务办公室）</w:t>
            </w:r>
            <w:r w:rsidRPr="00096D9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、财经处。</w:t>
            </w:r>
          </w:p>
        </w:tc>
      </w:tr>
    </w:tbl>
    <w:p w:rsidR="00A17E7F" w:rsidRPr="00460D54" w:rsidRDefault="00A17E7F" w:rsidP="00460D54">
      <w:pPr>
        <w:ind w:firstLine="0"/>
      </w:pPr>
    </w:p>
    <w:sectPr w:rsidR="00A17E7F" w:rsidRPr="00460D54" w:rsidSect="00C71B3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40" w:right="1797" w:bottom="1440" w:left="1797" w:header="0" w:footer="0" w:gutter="0"/>
      <w:cols w:space="425"/>
      <w:docGrid w:type="linesAndChars" w:linePitch="450" w:charSpace="66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DE" w:rsidRDefault="00460D5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DE" w:rsidRDefault="00460D54" w:rsidP="00CF5410">
    <w:pPr>
      <w:pStyle w:val="a3"/>
      <w:jc w:val="center"/>
    </w:pPr>
    <w:r>
      <w:rPr>
        <w:rFonts w:hint="eastAsia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DE" w:rsidRDefault="00460D5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DE" w:rsidRDefault="00460D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DE" w:rsidRDefault="00460D54" w:rsidP="00CF541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DE" w:rsidRDefault="00460D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54"/>
    <w:rsid w:val="0004457E"/>
    <w:rsid w:val="000F5B57"/>
    <w:rsid w:val="0023251E"/>
    <w:rsid w:val="002B6B49"/>
    <w:rsid w:val="00425CAE"/>
    <w:rsid w:val="0044360B"/>
    <w:rsid w:val="00460D54"/>
    <w:rsid w:val="00574238"/>
    <w:rsid w:val="006F6043"/>
    <w:rsid w:val="00715225"/>
    <w:rsid w:val="007E5388"/>
    <w:rsid w:val="007E6432"/>
    <w:rsid w:val="008B3CFF"/>
    <w:rsid w:val="009A1811"/>
    <w:rsid w:val="00A17E7F"/>
    <w:rsid w:val="00A84B57"/>
    <w:rsid w:val="00AB0B0A"/>
    <w:rsid w:val="00AC36AA"/>
    <w:rsid w:val="00C832B9"/>
    <w:rsid w:val="00CA4473"/>
    <w:rsid w:val="00CC14EB"/>
    <w:rsid w:val="00E523E1"/>
    <w:rsid w:val="00E6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54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60D54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60D54"/>
    <w:rPr>
      <w:rFonts w:ascii="Times New Roman" w:eastAsia="仿宋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0D5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60D54"/>
    <w:rPr>
      <w:rFonts w:ascii="Times New Roman" w:eastAsia="仿宋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54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60D54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60D54"/>
    <w:rPr>
      <w:rFonts w:ascii="Times New Roman" w:eastAsia="仿宋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0D5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60D54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Lenovo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李婧</dc:creator>
  <cp:lastModifiedBy>李婧</cp:lastModifiedBy>
  <cp:revision>1</cp:revision>
  <dcterms:created xsi:type="dcterms:W3CDTF">2019-10-24T01:00:00Z</dcterms:created>
  <dcterms:modified xsi:type="dcterms:W3CDTF">2019-10-24T01:00:00Z</dcterms:modified>
</cp:coreProperties>
</file>