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DB7B4B" w14:textId="5B2EB888" w:rsidR="00012C2E" w:rsidRDefault="00000000" w:rsidP="00EC2904">
      <w:pPr>
        <w:spacing w:line="480" w:lineRule="auto"/>
        <w:ind w:firstLineChars="100" w:firstLine="32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附件4：关于代表选举工作的说明</w:t>
      </w:r>
    </w:p>
    <w:p w14:paraId="6538045D" w14:textId="77777777" w:rsidR="00012C2E" w:rsidRDefault="00000000">
      <w:pPr>
        <w:spacing w:beforeLines="100" w:before="312"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《关于做好北京师范大学地理科学学部第八次团员、学生代表大会代表产生工作的通知》中关于代表选举工作的相关说明补充如下：</w:t>
      </w:r>
    </w:p>
    <w:p w14:paraId="310C5108" w14:textId="77777777" w:rsidR="00012C2E" w:rsidRDefault="00000000">
      <w:pPr>
        <w:spacing w:beforeLines="100" w:before="312"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一、关于代表的任期问题</w:t>
      </w:r>
    </w:p>
    <w:p w14:paraId="408D734D" w14:textId="77777777" w:rsidR="00012C2E" w:rsidRDefault="00000000">
      <w:pPr>
        <w:pStyle w:val="a5"/>
        <w:spacing w:line="360" w:lineRule="auto"/>
        <w:ind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团员代表、学生代表任期</w:t>
      </w:r>
      <w:r>
        <w:rPr>
          <w:rFonts w:ascii="Times New Roman" w:eastAsia="仿宋" w:hAnsi="Times New Roman" w:cs="Times New Roman" w:hint="eastAsia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sz w:val="32"/>
          <w:szCs w:val="32"/>
        </w:rPr>
        <w:t>年，从当选之日起，至下一届团员代表、学生代表产生之日止，可连选连任。团员代表、学生代表由各选举单位根据代表的分配名额，经民主选举产生，被推荐人员不分排名先后。</w:t>
      </w:r>
    </w:p>
    <w:p w14:paraId="0D8D312F" w14:textId="77777777" w:rsidR="00012C2E" w:rsidRDefault="00000000">
      <w:pPr>
        <w:pStyle w:val="a5"/>
        <w:spacing w:beforeLines="50" w:before="156" w:line="360" w:lineRule="auto"/>
        <w:ind w:firstLineChars="0" w:firstLine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二、关于团员、学生代表是否可同时兼任的问题</w:t>
      </w:r>
    </w:p>
    <w:p w14:paraId="7CA4943D" w14:textId="15698845" w:rsidR="00012C2E" w:rsidRPr="00BC148D" w:rsidRDefault="00000000">
      <w:pPr>
        <w:pStyle w:val="a5"/>
        <w:spacing w:line="360" w:lineRule="auto"/>
        <w:ind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BC148D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同一名同学若同时符合学生代表和团员代表的要求，可同时兼任团员代表和学生代表身份，但是需要在</w:t>
      </w:r>
      <w:r w:rsidRPr="00BC148D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Excel</w:t>
      </w:r>
      <w:r w:rsidRPr="00BC148D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格式的团员代表名单、学生代表名单最后一列</w:t>
      </w:r>
      <w:r w:rsidR="000D1E1A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说明。</w:t>
      </w:r>
    </w:p>
    <w:p w14:paraId="50D7E2E4" w14:textId="77777777" w:rsidR="00012C2E" w:rsidRDefault="00000000">
      <w:pPr>
        <w:pStyle w:val="a5"/>
        <w:spacing w:beforeLines="50" w:before="156" w:line="360" w:lineRule="auto"/>
        <w:ind w:firstLineChars="0" w:firstLine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三、关于学部团学组织骨干认定的问题</w:t>
      </w:r>
    </w:p>
    <w:p w14:paraId="0528330D" w14:textId="77777777" w:rsidR="00012C2E" w:rsidRDefault="00000000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学部团学组织骨干包括：基层团干部与学生干部。</w:t>
      </w:r>
    </w:p>
    <w:p w14:paraId="723B349D" w14:textId="77777777" w:rsidR="00012C2E" w:rsidRDefault="00000000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其中，基层团干部包含：团委委员（本科团委（副）部长及以上职务）；团支书及各团支部的支部委员。</w:t>
      </w:r>
    </w:p>
    <w:p w14:paraId="645E6265" w14:textId="77777777" w:rsidR="00012C2E" w:rsidRDefault="00000000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学生干部包含：班级（副）班长、学习委员、文体委员等；学生会、学生社团等部长及以上职务。</w:t>
      </w:r>
    </w:p>
    <w:p w14:paraId="13F1A42C" w14:textId="77777777" w:rsidR="00012C2E" w:rsidRDefault="00000000">
      <w:pPr>
        <w:spacing w:beforeLines="50" w:before="156"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四、关于配合进行资格审查义务的问题</w:t>
      </w:r>
    </w:p>
    <w:p w14:paraId="3833D98B" w14:textId="77777777" w:rsidR="00012C2E" w:rsidRDefault="00000000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lastRenderedPageBreak/>
        <w:t>在代表推选中，团员、学生代表有义务提供真实、有效的个人信息，并主动配合筹委会的资格审查。</w:t>
      </w:r>
    </w:p>
    <w:p w14:paraId="75191DAC" w14:textId="77777777" w:rsidR="00012C2E" w:rsidRPr="00EC2904" w:rsidRDefault="00012C2E">
      <w:pPr>
        <w:spacing w:line="480" w:lineRule="auto"/>
        <w:jc w:val="right"/>
        <w:rPr>
          <w:rFonts w:ascii="仿宋" w:eastAsia="仿宋" w:hAnsi="仿宋" w:cs="仿宋"/>
          <w:sz w:val="28"/>
          <w:szCs w:val="28"/>
          <w:lang w:val="en-GB"/>
        </w:rPr>
      </w:pPr>
    </w:p>
    <w:p w14:paraId="5F943EF0" w14:textId="77777777" w:rsidR="00012C2E" w:rsidRDefault="00000000">
      <w:pPr>
        <w:spacing w:line="480" w:lineRule="auto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北京师范大学地理科学学部第八次团员、学生代表大会筹备委员会</w:t>
      </w:r>
    </w:p>
    <w:p w14:paraId="553F718D" w14:textId="675B0631" w:rsidR="00012C2E" w:rsidRDefault="00000000">
      <w:pPr>
        <w:spacing w:line="480" w:lineRule="auto"/>
        <w:jc w:val="righ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仿宋" w:eastAsia="仿宋" w:hAnsi="仿宋" w:cs="仿宋" w:hint="eastAsia"/>
          <w:sz w:val="28"/>
          <w:szCs w:val="28"/>
        </w:rPr>
        <w:t>2024年5月2</w:t>
      </w:r>
      <w:r w:rsidR="00EC2904"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sectPr w:rsidR="00012C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5E3C01" w14:textId="77777777" w:rsidR="00DE3239" w:rsidRDefault="00DE3239" w:rsidP="00BC148D">
      <w:r>
        <w:separator/>
      </w:r>
    </w:p>
  </w:endnote>
  <w:endnote w:type="continuationSeparator" w:id="0">
    <w:p w14:paraId="00304088" w14:textId="77777777" w:rsidR="00DE3239" w:rsidRDefault="00DE3239" w:rsidP="00BC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D4492728-5795-4595-AB86-4403270BE0F9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7701C5AA-DC1B-4AA3-94D0-911E4E484F83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C64126" w14:textId="77777777" w:rsidR="00DE3239" w:rsidRDefault="00DE3239" w:rsidP="00BC148D">
      <w:r>
        <w:separator/>
      </w:r>
    </w:p>
  </w:footnote>
  <w:footnote w:type="continuationSeparator" w:id="0">
    <w:p w14:paraId="788B4CAF" w14:textId="77777777" w:rsidR="00DE3239" w:rsidRDefault="00DE3239" w:rsidP="00BC1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ZhODhiYzJkYTUzMzMwMTg5OTJjZTM4YTg5NzA3Y2IifQ=="/>
  </w:docVars>
  <w:rsids>
    <w:rsidRoot w:val="2855494D"/>
    <w:rsid w:val="AFF9519B"/>
    <w:rsid w:val="D77FBBF7"/>
    <w:rsid w:val="DF6FA470"/>
    <w:rsid w:val="FF7FF51B"/>
    <w:rsid w:val="00012C2E"/>
    <w:rsid w:val="000D1E1A"/>
    <w:rsid w:val="004E65E4"/>
    <w:rsid w:val="00800B0C"/>
    <w:rsid w:val="00933F3D"/>
    <w:rsid w:val="00A00B99"/>
    <w:rsid w:val="00AC5C5A"/>
    <w:rsid w:val="00BC148D"/>
    <w:rsid w:val="00D27BAC"/>
    <w:rsid w:val="00DE3239"/>
    <w:rsid w:val="00E6720D"/>
    <w:rsid w:val="00EC2904"/>
    <w:rsid w:val="103A6F90"/>
    <w:rsid w:val="18F90F15"/>
    <w:rsid w:val="24D646D5"/>
    <w:rsid w:val="2855494D"/>
    <w:rsid w:val="2AFD5711"/>
    <w:rsid w:val="5A1A070F"/>
    <w:rsid w:val="5A67136F"/>
    <w:rsid w:val="76F0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68195A"/>
  <w15:docId w15:val="{26B2E64E-C51B-4F99-A0DC-0ACF19C5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header"/>
    <w:basedOn w:val="a"/>
    <w:link w:val="a7"/>
    <w:rsid w:val="00BC148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BC148D"/>
    <w:rPr>
      <w:kern w:val="2"/>
      <w:sz w:val="18"/>
      <w:szCs w:val="18"/>
    </w:rPr>
  </w:style>
  <w:style w:type="paragraph" w:styleId="a8">
    <w:name w:val="footer"/>
    <w:basedOn w:val="a"/>
    <w:link w:val="a9"/>
    <w:rsid w:val="00BC14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BC148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冯嘉璐</dc:creator>
  <cp:lastModifiedBy>yuechan shi</cp:lastModifiedBy>
  <cp:revision>5</cp:revision>
  <dcterms:created xsi:type="dcterms:W3CDTF">2023-05-30T10:10:00Z</dcterms:created>
  <dcterms:modified xsi:type="dcterms:W3CDTF">2024-05-22T01:43:00Z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AB4D008EA1EA4F40A69BC19673F1EC5D_13</vt:lpwstr>
  </property>
</Properties>
</file>